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黑体_GBK" w:hAnsi="方正黑体_GBK" w:eastAsia="方正黑体_GBK" w:cs="方正黑体_GBK"/>
          <w:b w:val="0"/>
          <w:bCs/>
          <w:color w:val="auto"/>
          <w:sz w:val="32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21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28"/>
          <w:lang w:val="en-US" w:eastAsia="zh-CN"/>
        </w:rPr>
        <w:t>广东省工程建设项目招标计划发布模板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5"/>
        <w:tblW w:w="13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90"/>
        <w:gridCol w:w="918"/>
        <w:gridCol w:w="1164"/>
        <w:gridCol w:w="764"/>
        <w:gridCol w:w="826"/>
        <w:gridCol w:w="918"/>
        <w:gridCol w:w="1010"/>
        <w:gridCol w:w="826"/>
        <w:gridCol w:w="918"/>
        <w:gridCol w:w="918"/>
        <w:gridCol w:w="918"/>
        <w:gridCol w:w="918"/>
        <w:gridCol w:w="1080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投资项目代码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项目投资名称</w:t>
            </w:r>
          </w:p>
        </w:tc>
        <w:tc>
          <w:tcPr>
            <w:tcW w:w="1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招标项目名称</w:t>
            </w:r>
          </w:p>
        </w:tc>
        <w:tc>
          <w:tcPr>
            <w:tcW w:w="7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项目概况</w:t>
            </w:r>
          </w:p>
        </w:tc>
        <w:tc>
          <w:tcPr>
            <w:tcW w:w="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招标内容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招标项目建设地点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招标项目类型</w:t>
            </w:r>
          </w:p>
        </w:tc>
        <w:tc>
          <w:tcPr>
            <w:tcW w:w="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招标方式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招标人名称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发布人名称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预估发包价（元）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招标监督部门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招标公告预计发布时间</w:t>
            </w:r>
          </w:p>
        </w:tc>
        <w:tc>
          <w:tcPr>
            <w:tcW w:w="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发布时间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（含建设地点、建设规模、建设简要概述）</w:t>
            </w:r>
          </w:p>
        </w:tc>
        <w:tc>
          <w:tcPr>
            <w:tcW w:w="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（填写勘察、设计、施工、监理、重要设备、材料等）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（填写房建、市政、交通、水利、能源等）</w:t>
            </w:r>
          </w:p>
        </w:tc>
        <w:tc>
          <w:tcPr>
            <w:tcW w:w="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（填写公开招标/邀请招标）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方正仿宋_GBK"/>
          <w:color w:val="auto"/>
          <w:kern w:val="0"/>
          <w:sz w:val="24"/>
          <w:szCs w:val="24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方正仿宋_GBK"/>
          <w:color w:val="auto"/>
          <w:kern w:val="0"/>
          <w:sz w:val="24"/>
          <w:szCs w:val="24"/>
          <w:lang w:val="en-US" w:eastAsia="zh-CN"/>
        </w:rPr>
        <w:t>备注：招标计划由招标代理机构发布的，附件需上传招标人授权代理机构的授权委托书，委托内容需包括发布招标计划。</w:t>
      </w: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A3170"/>
    <w:rsid w:val="6ADA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2025-02-06T09:58:00Z</dcterms:created>
  <dc:creator>冯俊华</dc:creator>
  <cp:lastModifiedBy>冯俊华</cp:lastModifiedBy>
  <dcterms:modified xsi:type="dcterms:W3CDTF">2025-02-06T10:04:40Z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